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560" w:lineRule="exact"/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  <w:u w:val="single"/>
        </w:rPr>
        <w:t>体育教师1</w:t>
      </w:r>
      <w:r>
        <w:rPr>
          <w:rFonts w:ascii="宋体" w:hAnsi="宋体" w:eastAsia="宋体"/>
          <w:b/>
          <w:sz w:val="44"/>
          <w:szCs w:val="44"/>
        </w:rPr>
        <w:t>岗位</w:t>
      </w:r>
      <w:r>
        <w:rPr>
          <w:rFonts w:hint="eastAsia" w:ascii="宋体" w:hAnsi="宋体" w:eastAsia="宋体"/>
          <w:b/>
          <w:sz w:val="44"/>
          <w:szCs w:val="44"/>
        </w:rPr>
        <w:t>实际</w:t>
      </w:r>
      <w:r>
        <w:rPr>
          <w:rFonts w:ascii="宋体" w:hAnsi="宋体"/>
          <w:sz w:val="44"/>
          <w:szCs w:val="44"/>
        </w:rPr>
        <w:t>操作</w:t>
      </w:r>
      <w:r>
        <w:rPr>
          <w:rFonts w:hint="default" w:ascii="宋体" w:hAnsi="宋体"/>
          <w:sz w:val="44"/>
          <w:szCs w:val="44"/>
        </w:rPr>
        <w:t>考核</w:t>
      </w:r>
      <w:r>
        <w:rPr>
          <w:rFonts w:ascii="宋体" w:hAnsi="宋体"/>
          <w:sz w:val="44"/>
          <w:szCs w:val="44"/>
        </w:rPr>
        <w:t>方案</w:t>
      </w:r>
    </w:p>
    <w:p>
      <w:pPr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（总时长：15分钟）</w:t>
      </w:r>
    </w:p>
    <w:p>
      <w:pPr>
        <w:numPr>
          <w:ilvl w:val="0"/>
          <w:numId w:val="1"/>
        </w:numPr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体育教师基本功</w:t>
      </w:r>
    </w:p>
    <w:p>
      <w:pPr>
        <w:numPr>
          <w:ilvl w:val="0"/>
          <w:numId w:val="0"/>
        </w:numPr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（一）内容：</w:t>
      </w:r>
    </w:p>
    <w:p>
      <w:pPr>
        <w:numPr>
          <w:ilvl w:val="0"/>
          <w:numId w:val="0"/>
        </w:numPr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/>
          <w:sz w:val="32"/>
          <w:szCs w:val="32"/>
        </w:rPr>
        <w:t>体操基本口令及动作展示（立正、稍息、三面转法、齐步走、跑步走，每个动作两次）</w:t>
      </w:r>
    </w:p>
    <w:p>
      <w:pPr>
        <w:numPr>
          <w:ilvl w:val="0"/>
          <w:numId w:val="0"/>
        </w:numPr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/>
          <w:sz w:val="32"/>
          <w:szCs w:val="32"/>
        </w:rPr>
        <w:t>教师口哨基本使用展示</w:t>
      </w:r>
    </w:p>
    <w:p>
      <w:pPr>
        <w:numPr>
          <w:ilvl w:val="0"/>
          <w:numId w:val="0"/>
        </w:numPr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（二）时长：5分钟内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技术项目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320" w:firstLineChars="100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 w:eastAsia="宋体"/>
          <w:sz w:val="32"/>
          <w:szCs w:val="32"/>
          <w:lang w:eastAsia="zh-CN"/>
        </w:rPr>
        <w:t>（一）内容：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1.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1分钟投篮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时长：1分钟</w:t>
      </w:r>
    </w:p>
    <w:p>
      <w:pPr>
        <w:pStyle w:val="4"/>
        <w:widowControl/>
        <w:shd w:val="clear" w:color="auto" w:fill="FFFFFF"/>
        <w:spacing w:beforeAutospacing="0" w:afterAutospacing="0" w:line="33" w:lineRule="atLeast"/>
        <w:ind w:firstLine="640" w:firstLineChars="200"/>
        <w:jc w:val="both"/>
        <w:rPr>
          <w:rFonts w:hint="eastAsia" w:ascii="宋体" w:hAnsi="宋体" w:eastAsia="宋体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theme="minorBidi"/>
          <w:kern w:val="2"/>
          <w:sz w:val="32"/>
          <w:szCs w:val="32"/>
          <w:lang w:val="en-US" w:eastAsia="zh-CN" w:bidi="ar-SA"/>
        </w:rPr>
        <w:t>①测试方法：以篮圈中心投影点为中心，5米为半径画弧，考生在弧线外进行1分钟自投自抢，投篮方式不限，投中次数。每人测1次，投篮必须在弧线外，不准踩线，踩线投篮投中无效。</w:t>
      </w:r>
    </w:p>
    <w:p>
      <w:pPr>
        <w:pStyle w:val="4"/>
        <w:widowControl/>
        <w:shd w:val="clear" w:color="auto" w:fill="FFFFFF"/>
        <w:spacing w:beforeAutospacing="0" w:afterAutospacing="0" w:line="33" w:lineRule="atLeast"/>
        <w:ind w:firstLine="640" w:firstLineChars="200"/>
        <w:jc w:val="both"/>
        <w:rPr>
          <w:rFonts w:hint="eastAsia" w:ascii="宋体" w:hAnsi="宋体" w:eastAsia="宋体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theme="minorBidi"/>
          <w:kern w:val="2"/>
          <w:sz w:val="32"/>
          <w:szCs w:val="32"/>
          <w:lang w:val="en-US" w:eastAsia="zh-CN" w:bidi="ar-SA"/>
        </w:rPr>
        <w:t>②评分标准：见表1。</w:t>
      </w:r>
    </w:p>
    <w:tbl>
      <w:tblPr>
        <w:tblStyle w:val="5"/>
        <w:tblW w:w="0" w:type="auto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shd w:val="clear" w:color="auto" w:fill="FFFFFF"/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346"/>
        <w:gridCol w:w="702"/>
        <w:gridCol w:w="702"/>
        <w:gridCol w:w="702"/>
        <w:gridCol w:w="702"/>
        <w:gridCol w:w="702"/>
        <w:gridCol w:w="702"/>
        <w:gridCol w:w="687"/>
        <w:gridCol w:w="687"/>
        <w:gridCol w:w="687"/>
        <w:gridCol w:w="747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FFFFFF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8366" w:type="dxa"/>
            <w:gridSpan w:val="11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表1 篮球投篮评分标准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4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男女成绩（个）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10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9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8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7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6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5</w:t>
            </w:r>
          </w:p>
        </w:tc>
        <w:tc>
          <w:tcPr>
            <w:tcW w:w="68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4</w:t>
            </w:r>
          </w:p>
        </w:tc>
        <w:tc>
          <w:tcPr>
            <w:tcW w:w="68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3</w:t>
            </w:r>
          </w:p>
        </w:tc>
        <w:tc>
          <w:tcPr>
            <w:tcW w:w="68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2</w:t>
            </w:r>
          </w:p>
        </w:tc>
        <w:tc>
          <w:tcPr>
            <w:tcW w:w="74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1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4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分值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20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18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16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14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12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10</w:t>
            </w:r>
          </w:p>
        </w:tc>
        <w:tc>
          <w:tcPr>
            <w:tcW w:w="68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8</w:t>
            </w:r>
          </w:p>
        </w:tc>
        <w:tc>
          <w:tcPr>
            <w:tcW w:w="68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6</w:t>
            </w:r>
          </w:p>
        </w:tc>
        <w:tc>
          <w:tcPr>
            <w:tcW w:w="68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4</w:t>
            </w:r>
          </w:p>
        </w:tc>
        <w:tc>
          <w:tcPr>
            <w:tcW w:w="74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2</w:t>
            </w:r>
          </w:p>
        </w:tc>
      </w:tr>
    </w:tbl>
    <w:p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default" w:ascii="宋体" w:hAnsi="宋体" w:eastAsia="宋体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theme="minorBidi"/>
          <w:kern w:val="2"/>
          <w:sz w:val="32"/>
          <w:szCs w:val="32"/>
          <w:lang w:val="en-US" w:eastAsia="zh-CN" w:bidi="ar-SA"/>
        </w:rPr>
        <w:t xml:space="preserve">    2.脚背内侧定点射门   时长：6分钟内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宋体" w:hAnsi="宋体" w:eastAsia="宋体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theme="minorBidi"/>
          <w:kern w:val="2"/>
          <w:sz w:val="32"/>
          <w:szCs w:val="32"/>
          <w:lang w:val="en-US" w:eastAsia="zh-CN" w:bidi="ar-SA"/>
        </w:rPr>
        <w:t>①测试方法：在距离足球门10米处定点射门，每人测5次，取进球个数。</w:t>
      </w:r>
    </w:p>
    <w:p>
      <w:pPr>
        <w:pStyle w:val="4"/>
        <w:widowControl/>
        <w:shd w:val="clear" w:color="auto" w:fill="FFFFFF"/>
        <w:spacing w:beforeAutospacing="0" w:afterAutospacing="0" w:line="33" w:lineRule="atLeast"/>
        <w:ind w:firstLine="640" w:firstLineChars="200"/>
        <w:jc w:val="both"/>
        <w:rPr>
          <w:rFonts w:hint="eastAsia" w:ascii="宋体" w:hAnsi="宋体" w:eastAsia="宋体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theme="minorBidi"/>
          <w:kern w:val="2"/>
          <w:sz w:val="32"/>
          <w:szCs w:val="32"/>
          <w:lang w:val="en-US" w:eastAsia="zh-CN" w:bidi="ar-SA"/>
        </w:rPr>
        <w:t>②评分标准：见表2。</w:t>
      </w:r>
    </w:p>
    <w:tbl>
      <w:tblPr>
        <w:tblStyle w:val="5"/>
        <w:tblpPr w:leftFromText="180" w:rightFromText="180" w:vertAnchor="text" w:horzAnchor="page" w:tblpX="1814" w:tblpY="404"/>
        <w:tblOverlap w:val="never"/>
        <w:tblW w:w="7817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shd w:val="clear" w:color="auto" w:fill="FFFFFF"/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167"/>
        <w:gridCol w:w="1130"/>
        <w:gridCol w:w="1106"/>
        <w:gridCol w:w="1105"/>
        <w:gridCol w:w="1106"/>
        <w:gridCol w:w="1203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FFFFFF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425" w:hRule="atLeast"/>
        </w:trPr>
        <w:tc>
          <w:tcPr>
            <w:tcW w:w="7817" w:type="dxa"/>
            <w:gridSpan w:val="6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表2足球定点射门评分标准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800" w:hRule="atLeast"/>
        </w:trPr>
        <w:tc>
          <w:tcPr>
            <w:tcW w:w="216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hint="eastAsia" w:ascii="宋体" w:hAnsi="宋体" w:eastAsia="宋体" w:cs="宋体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男女成绩（个）</w:t>
            </w:r>
          </w:p>
        </w:tc>
        <w:tc>
          <w:tcPr>
            <w:tcW w:w="11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5</w:t>
            </w:r>
          </w:p>
        </w:tc>
        <w:tc>
          <w:tcPr>
            <w:tcW w:w="110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4</w:t>
            </w:r>
          </w:p>
        </w:tc>
        <w:tc>
          <w:tcPr>
            <w:tcW w:w="11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3</w:t>
            </w:r>
          </w:p>
        </w:tc>
        <w:tc>
          <w:tcPr>
            <w:tcW w:w="110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2</w:t>
            </w:r>
          </w:p>
        </w:tc>
        <w:tc>
          <w:tcPr>
            <w:tcW w:w="120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1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586" w:hRule="atLeast"/>
        </w:trPr>
        <w:tc>
          <w:tcPr>
            <w:tcW w:w="216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分值</w:t>
            </w:r>
          </w:p>
        </w:tc>
        <w:tc>
          <w:tcPr>
            <w:tcW w:w="11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15</w:t>
            </w:r>
          </w:p>
        </w:tc>
        <w:tc>
          <w:tcPr>
            <w:tcW w:w="110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12</w:t>
            </w:r>
          </w:p>
        </w:tc>
        <w:tc>
          <w:tcPr>
            <w:tcW w:w="11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9</w:t>
            </w:r>
          </w:p>
        </w:tc>
        <w:tc>
          <w:tcPr>
            <w:tcW w:w="110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5</w:t>
            </w:r>
          </w:p>
        </w:tc>
        <w:tc>
          <w:tcPr>
            <w:tcW w:w="120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3</w:t>
            </w:r>
          </w:p>
        </w:tc>
      </w:tr>
    </w:tbl>
    <w:p>
      <w:pPr>
        <w:adjustRightInd w:val="0"/>
        <w:snapToGrid w:val="0"/>
        <w:spacing w:line="360" w:lineRule="auto"/>
        <w:ind w:firstLine="640" w:firstLineChars="200"/>
        <w:rPr>
          <w:rFonts w:hint="eastAsia" w:ascii="宋体" w:hAnsi="宋体" w:eastAsia="宋体" w:cstheme="minorBidi"/>
          <w:kern w:val="2"/>
          <w:sz w:val="32"/>
          <w:szCs w:val="32"/>
          <w:lang w:val="en-US" w:eastAsia="zh-CN" w:bidi="ar-SA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宋体" w:hAnsi="宋体" w:eastAsia="宋体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theme="minorBidi"/>
          <w:kern w:val="2"/>
          <w:sz w:val="32"/>
          <w:szCs w:val="32"/>
          <w:lang w:val="en-US" w:eastAsia="zh-CN" w:bidi="ar-SA"/>
        </w:rPr>
        <w:t>3.武术：长拳套路  时长：3分钟内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宋体" w:hAnsi="宋体" w:eastAsia="宋体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theme="minorBidi"/>
          <w:kern w:val="2"/>
          <w:sz w:val="32"/>
          <w:szCs w:val="32"/>
          <w:lang w:val="en-US" w:eastAsia="zh-CN" w:bidi="ar-SA"/>
        </w:rPr>
        <w:t>①测试方法：考生自选长拳套路。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宋体" w:hAnsi="宋体" w:eastAsia="宋体" w:cs="宋体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shd w:val="clear" w:color="auto" w:fill="FFFFFF"/>
        </w:rPr>
        <w:t>②评分标准：见表3</w:t>
      </w:r>
      <w:r>
        <w:rPr>
          <w:rFonts w:hint="eastAsia" w:ascii="宋体" w:hAnsi="宋体" w:eastAsia="宋体" w:cs="宋体"/>
          <w:color w:val="000000"/>
          <w:sz w:val="32"/>
          <w:szCs w:val="32"/>
          <w:shd w:val="clear" w:color="auto" w:fill="FFFFFF"/>
          <w:lang w:eastAsia="zh-CN"/>
        </w:rPr>
        <w:t>。</w:t>
      </w:r>
      <w:bookmarkStart w:id="0" w:name="_GoBack"/>
      <w:bookmarkEnd w:id="0"/>
    </w:p>
    <w:tbl>
      <w:tblPr>
        <w:tblStyle w:val="5"/>
        <w:tblpPr w:leftFromText="180" w:rightFromText="180" w:vertAnchor="text" w:horzAnchor="page" w:tblpX="1816" w:tblpY="316"/>
        <w:tblOverlap w:val="never"/>
        <w:tblW w:w="8628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shd w:val="clear" w:color="auto" w:fill="FFFFFF"/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111"/>
        <w:gridCol w:w="2350"/>
        <w:gridCol w:w="2650"/>
        <w:gridCol w:w="2517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FFFFFF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463" w:hRule="atLeast"/>
        </w:trPr>
        <w:tc>
          <w:tcPr>
            <w:tcW w:w="8628" w:type="dxa"/>
            <w:gridSpan w:val="4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</w:rPr>
              <w:t>表3长拳套路评分标准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530" w:hRule="atLeast"/>
        </w:trPr>
        <w:tc>
          <w:tcPr>
            <w:tcW w:w="111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等级</w:t>
            </w:r>
          </w:p>
        </w:tc>
        <w:tc>
          <w:tcPr>
            <w:tcW w:w="23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优</w:t>
            </w:r>
          </w:p>
        </w:tc>
        <w:tc>
          <w:tcPr>
            <w:tcW w:w="26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良</w:t>
            </w:r>
          </w:p>
        </w:tc>
        <w:tc>
          <w:tcPr>
            <w:tcW w:w="251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差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530" w:hRule="atLeast"/>
        </w:trPr>
        <w:tc>
          <w:tcPr>
            <w:tcW w:w="111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分值</w:t>
            </w:r>
          </w:p>
        </w:tc>
        <w:tc>
          <w:tcPr>
            <w:tcW w:w="23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15-10</w:t>
            </w:r>
          </w:p>
        </w:tc>
        <w:tc>
          <w:tcPr>
            <w:tcW w:w="26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10-5</w:t>
            </w:r>
          </w:p>
        </w:tc>
        <w:tc>
          <w:tcPr>
            <w:tcW w:w="251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5分以下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2299" w:hRule="atLeast"/>
        </w:trPr>
        <w:tc>
          <w:tcPr>
            <w:tcW w:w="111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ind w:firstLine="240" w:firstLineChars="100"/>
              <w:jc w:val="both"/>
              <w:rPr>
                <w:rFonts w:ascii="宋体" w:hAnsi="宋体" w:eastAsia="宋体" w:cs="宋体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标准</w:t>
            </w:r>
          </w:p>
        </w:tc>
        <w:tc>
          <w:tcPr>
            <w:tcW w:w="23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left"/>
              <w:rPr>
                <w:rFonts w:ascii="宋体" w:hAnsi="宋体" w:eastAsia="宋体" w:cs="宋体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动作姿势规范、方法运用合理、技术熟练、节奏分明、协调流畅、劲力充足、风格突出</w:t>
            </w:r>
          </w:p>
        </w:tc>
        <w:tc>
          <w:tcPr>
            <w:tcW w:w="26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left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动作姿势较规范、方法运用较合理、技术较熟练、节奏处理较好、动作较流畅、劲力较充足、风格较突出</w:t>
            </w:r>
          </w:p>
        </w:tc>
        <w:tc>
          <w:tcPr>
            <w:tcW w:w="251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4"/>
              <w:widowControl/>
              <w:spacing w:beforeAutospacing="0" w:afterAutospacing="0" w:line="33" w:lineRule="atLeast"/>
              <w:jc w:val="left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动作姿势不规范、方法运用不合理、技术节奏不熟练、劲力风格特点不突出</w:t>
            </w:r>
          </w:p>
        </w:tc>
      </w:tr>
    </w:tbl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000000"/>
          <w:sz w:val="32"/>
          <w:szCs w:val="32"/>
          <w:shd w:val="clear" w:color="auto" w:fill="FFFFFF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0F7751"/>
    <w:multiLevelType w:val="singleLevel"/>
    <w:tmpl w:val="B00F775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DB315F"/>
    <w:rsid w:val="000A4691"/>
    <w:rsid w:val="005B4A5B"/>
    <w:rsid w:val="007E2A6F"/>
    <w:rsid w:val="00BE7097"/>
    <w:rsid w:val="00C42A7F"/>
    <w:rsid w:val="00CD7470"/>
    <w:rsid w:val="00E17BF2"/>
    <w:rsid w:val="00E64964"/>
    <w:rsid w:val="02522E83"/>
    <w:rsid w:val="02AF2547"/>
    <w:rsid w:val="07A26DF3"/>
    <w:rsid w:val="0B556648"/>
    <w:rsid w:val="1BDB315F"/>
    <w:rsid w:val="1C9833D6"/>
    <w:rsid w:val="1F2640BB"/>
    <w:rsid w:val="28453578"/>
    <w:rsid w:val="2B691A82"/>
    <w:rsid w:val="37D867F2"/>
    <w:rsid w:val="38170F5F"/>
    <w:rsid w:val="4A8B4F5A"/>
    <w:rsid w:val="4FB63549"/>
    <w:rsid w:val="51DF6031"/>
    <w:rsid w:val="6B203B2A"/>
    <w:rsid w:val="700F06B1"/>
    <w:rsid w:val="72F6308C"/>
    <w:rsid w:val="78074028"/>
    <w:rsid w:val="7A18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标题1宋体5号加粗"/>
    <w:basedOn w:val="1"/>
    <w:qFormat/>
    <w:uiPriority w:val="0"/>
    <w:rPr>
      <w:b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85</Words>
  <Characters>489</Characters>
  <Lines>4</Lines>
  <Paragraphs>1</Paragraphs>
  <TotalTime>0</TotalTime>
  <ScaleCrop>false</ScaleCrop>
  <LinksUpToDate>false</LinksUpToDate>
  <CharactersWithSpaces>573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2020-08-20T15:27:00Z</dcterms:created>
  <dc:creator>Administrator</dc:creator>
  <cp:lastModifiedBy>张艺</cp:lastModifiedBy>
  <dcterms:modified xsi:type="dcterms:W3CDTF">2022-03-17T08:13:09Z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  <property fmtid="{D5CDD505-2E9C-101B-9397-08002B2CF9AE}" pid="3" name="ICV">
    <vt:lpwstr>4CB701A76A63472C850B32BD7A1FEDB4</vt:lpwstr>
  </property>
</Properties>
</file>