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>体育教师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z w:val="44"/>
          <w:szCs w:val="44"/>
          <w:lang w:eastAsia="zh-CN"/>
        </w:rPr>
        <w:t>岗位实际操作</w:t>
      </w:r>
      <w:r>
        <w:rPr>
          <w:rFonts w:hint="eastAsia" w:ascii="宋体" w:hAnsi="宋体" w:eastAsia="宋体"/>
          <w:b/>
          <w:bCs/>
          <w:sz w:val="44"/>
          <w:szCs w:val="44"/>
        </w:rPr>
        <w:t>评分标准</w:t>
      </w:r>
    </w:p>
    <w:p>
      <w:pPr>
        <w:spacing w:line="300" w:lineRule="auto"/>
        <w:jc w:val="center"/>
        <w:rPr>
          <w:rFonts w:ascii="宋体" w:hAnsi="宋体" w:eastAsia="宋体"/>
          <w:b/>
          <w:bCs/>
          <w:sz w:val="32"/>
          <w:szCs w:val="32"/>
        </w:rPr>
      </w:pPr>
    </w:p>
    <w:tbl>
      <w:tblPr>
        <w:tblStyle w:val="7"/>
        <w:tblW w:w="986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7652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107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6"/>
              </w:rPr>
              <w:t>评分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6"/>
              </w:rPr>
              <w:t>项目</w:t>
            </w:r>
          </w:p>
        </w:tc>
        <w:tc>
          <w:tcPr>
            <w:tcW w:w="765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6"/>
              </w:rPr>
              <w:t>评分标准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sz w:val="32"/>
                <w:szCs w:val="36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7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32"/>
                <w:szCs w:val="36"/>
                <w:lang w:eastAsia="zh-CN"/>
              </w:rPr>
            </w:pPr>
            <w:r>
              <w:rPr>
                <w:rFonts w:hint="eastAsia" w:ascii="宋体" w:hAnsi="宋体" w:eastAsia="宋体"/>
                <w:sz w:val="32"/>
                <w:szCs w:val="36"/>
                <w:lang w:eastAsia="zh-CN"/>
              </w:rPr>
              <w:t>基本功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32"/>
                <w:szCs w:val="36"/>
              </w:rPr>
              <w:t>5</w:t>
            </w:r>
            <w:r>
              <w:rPr>
                <w:rFonts w:ascii="宋体" w:hAnsi="宋体" w:eastAsia="宋体"/>
                <w:sz w:val="32"/>
                <w:szCs w:val="36"/>
              </w:rPr>
              <w:t>0</w:t>
            </w:r>
            <w:r>
              <w:rPr>
                <w:rFonts w:hint="eastAsia" w:ascii="宋体" w:hAnsi="宋体" w:eastAsia="宋体"/>
                <w:sz w:val="32"/>
                <w:szCs w:val="36"/>
              </w:rPr>
              <w:t>分</w:t>
            </w:r>
          </w:p>
        </w:tc>
        <w:tc>
          <w:tcPr>
            <w:tcW w:w="7652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教师示范</w:t>
            </w:r>
            <w:r>
              <w:rPr>
                <w:rFonts w:ascii="宋体" w:hAnsi="宋体" w:eastAsia="宋体"/>
                <w:sz w:val="24"/>
                <w:szCs w:val="28"/>
              </w:rPr>
              <w:t>动作姿态正确,动作技术规范、准确到位。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70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652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2队列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队形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动作正确、规范，姿态优美、大方、口令宏亮</w:t>
            </w:r>
            <w:r>
              <w:rPr>
                <w:rFonts w:ascii="宋体" w:hAnsi="宋体" w:eastAsia="宋体"/>
                <w:sz w:val="24"/>
                <w:szCs w:val="28"/>
              </w:rPr>
              <w:t>。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</w:rPr>
              <w:t>1</w:t>
            </w:r>
            <w:r>
              <w:rPr>
                <w:rFonts w:hint="eastAsia" w:ascii="宋体" w:hAnsi="宋体" w:eastAsia="宋体"/>
                <w:sz w:val="28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70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652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3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动作正确，放松自然，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行进间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上下肢配合协调，快速积极，动作连贯。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</w:rPr>
              <w:t>1</w:t>
            </w:r>
            <w:r>
              <w:rPr>
                <w:rFonts w:ascii="宋体" w:hAnsi="宋体" w:eastAsia="宋体"/>
                <w:sz w:val="28"/>
                <w:szCs w:val="32"/>
              </w:rPr>
              <w:t>0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70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652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4</w:t>
            </w:r>
            <w:r>
              <w:rPr>
                <w:rFonts w:ascii="宋体" w:hAnsi="宋体" w:eastAsia="宋体"/>
                <w:sz w:val="24"/>
                <w:szCs w:val="28"/>
              </w:rPr>
              <w:t>.动作的一致性,动作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与口哨</w:t>
            </w:r>
            <w:r>
              <w:rPr>
                <w:rFonts w:ascii="宋体" w:hAnsi="宋体" w:eastAsia="宋体"/>
                <w:sz w:val="24"/>
                <w:szCs w:val="28"/>
              </w:rPr>
              <w:t>节奏等要协调统一,整齐一致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</w:rPr>
              <w:t>1</w:t>
            </w:r>
            <w:r>
              <w:rPr>
                <w:rFonts w:ascii="宋体" w:hAnsi="宋体" w:eastAsia="宋体"/>
                <w:sz w:val="28"/>
                <w:szCs w:val="32"/>
              </w:rPr>
              <w:t>0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070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32"/>
                <w:szCs w:val="36"/>
                <w:lang w:val="en-US" w:eastAsia="zh-CN"/>
              </w:rPr>
            </w:pPr>
          </w:p>
          <w:p>
            <w:pPr>
              <w:jc w:val="center"/>
              <w:rPr>
                <w:rFonts w:ascii="宋体" w:hAnsi="宋体" w:eastAsia="宋体"/>
                <w:sz w:val="32"/>
                <w:szCs w:val="36"/>
              </w:rPr>
            </w:pPr>
            <w:r>
              <w:rPr>
                <w:rFonts w:hint="eastAsia" w:ascii="宋体" w:hAnsi="宋体" w:eastAsia="宋体"/>
                <w:sz w:val="32"/>
                <w:szCs w:val="36"/>
                <w:lang w:eastAsia="zh-CN"/>
              </w:rPr>
              <w:t>技术</w:t>
            </w:r>
          </w:p>
          <w:p>
            <w:pPr>
              <w:jc w:val="center"/>
              <w:rPr>
                <w:rFonts w:hint="eastAsia" w:ascii="宋体" w:hAnsi="宋体" w:eastAsia="宋体"/>
                <w:sz w:val="32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/>
                <w:sz w:val="32"/>
                <w:szCs w:val="36"/>
                <w:lang w:val="en-US" w:eastAsia="zh-CN"/>
              </w:rPr>
              <w:t>项目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32"/>
                <w:szCs w:val="36"/>
              </w:rPr>
              <w:t>5</w:t>
            </w:r>
            <w:r>
              <w:rPr>
                <w:rFonts w:ascii="宋体" w:hAnsi="宋体" w:eastAsia="宋体"/>
                <w:sz w:val="32"/>
                <w:szCs w:val="36"/>
              </w:rPr>
              <w:t>0</w:t>
            </w:r>
            <w:r>
              <w:rPr>
                <w:rFonts w:hint="eastAsia" w:ascii="宋体" w:hAnsi="宋体" w:eastAsia="宋体"/>
                <w:sz w:val="32"/>
                <w:szCs w:val="36"/>
              </w:rPr>
              <w:t>分</w:t>
            </w:r>
          </w:p>
        </w:tc>
        <w:tc>
          <w:tcPr>
            <w:tcW w:w="7652" w:type="dxa"/>
            <w:vAlign w:val="center"/>
          </w:tcPr>
          <w:tbl>
            <w:tblPr>
              <w:tblStyle w:val="6"/>
              <w:tblpPr w:leftFromText="180" w:rightFromText="180" w:vertAnchor="text" w:horzAnchor="page" w:tblpX="595" w:tblpY="-3786"/>
              <w:tblOverlap w:val="never"/>
              <w:tblW w:w="7800" w:type="dxa"/>
              <w:tblInd w:w="0" w:type="dxa"/>
              <w:tblBorders>
                <w:top w:val="outset" w:color="000000" w:sz="6" w:space="0"/>
                <w:left w:val="outset" w:color="000000" w:sz="6" w:space="0"/>
                <w:bottom w:val="outset" w:color="000000" w:sz="6" w:space="0"/>
                <w:right w:val="outset" w:color="000000" w:sz="6" w:space="0"/>
                <w:insideH w:val="outset" w:color="000000" w:sz="6" w:space="0"/>
                <w:insideV w:val="outset" w:color="000000" w:sz="6" w:space="0"/>
              </w:tblBorders>
              <w:shd w:val="clear" w:color="auto" w:fill="FFFFFF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1367"/>
              <w:gridCol w:w="662"/>
              <w:gridCol w:w="662"/>
              <w:gridCol w:w="662"/>
              <w:gridCol w:w="662"/>
              <w:gridCol w:w="662"/>
              <w:gridCol w:w="662"/>
              <w:gridCol w:w="596"/>
              <w:gridCol w:w="597"/>
              <w:gridCol w:w="597"/>
              <w:gridCol w:w="671"/>
            </w:tblGrid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shd w:val="clear" w:color="auto" w:fill="FFFFFF"/>
              </w:tblPrEx>
              <w:trPr>
                <w:trHeight w:val="383" w:hRule="atLeast"/>
              </w:trPr>
              <w:tc>
                <w:tcPr>
                  <w:tcW w:w="7800" w:type="dxa"/>
                  <w:gridSpan w:val="11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篮球投篮评分标准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720" w:hRule="atLeast"/>
              </w:trPr>
              <w:tc>
                <w:tcPr>
                  <w:tcW w:w="136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男女成绩（个）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96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9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9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1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540" w:hRule="atLeast"/>
              </w:trPr>
              <w:tc>
                <w:tcPr>
                  <w:tcW w:w="136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分值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6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96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9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9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1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2</w:t>
                  </w:r>
                </w:p>
              </w:tc>
            </w:tr>
          </w:tbl>
          <w:p>
            <w:pPr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</w:rPr>
              <w:t>2</w:t>
            </w:r>
            <w:r>
              <w:rPr>
                <w:rFonts w:hint="eastAsia" w:ascii="宋体" w:hAnsi="宋体" w:eastAsia="宋体"/>
                <w:sz w:val="28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070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652" w:type="dxa"/>
            <w:vAlign w:val="center"/>
          </w:tcPr>
          <w:tbl>
            <w:tblPr>
              <w:tblStyle w:val="6"/>
              <w:tblpPr w:leftFromText="180" w:rightFromText="180" w:vertAnchor="text" w:horzAnchor="page" w:tblpX="99" w:tblpY="237"/>
              <w:tblOverlap w:val="never"/>
              <w:tblW w:w="7700" w:type="dxa"/>
              <w:tblInd w:w="0" w:type="dxa"/>
              <w:tblBorders>
                <w:top w:val="outset" w:color="000000" w:sz="6" w:space="0"/>
                <w:left w:val="outset" w:color="000000" w:sz="6" w:space="0"/>
                <w:bottom w:val="outset" w:color="000000" w:sz="6" w:space="0"/>
                <w:right w:val="outset" w:color="000000" w:sz="6" w:space="0"/>
                <w:insideH w:val="outset" w:color="000000" w:sz="6" w:space="0"/>
                <w:insideV w:val="outset" w:color="000000" w:sz="6" w:space="0"/>
              </w:tblBorders>
              <w:shd w:val="clear" w:color="auto" w:fill="FFFFFF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2133"/>
              <w:gridCol w:w="1112"/>
              <w:gridCol w:w="1088"/>
              <w:gridCol w:w="1087"/>
              <w:gridCol w:w="1088"/>
              <w:gridCol w:w="1192"/>
            </w:tblGrid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shd w:val="clear" w:color="auto" w:fill="FFFFFF"/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387" w:hRule="atLeast"/>
              </w:trPr>
              <w:tc>
                <w:tcPr>
                  <w:tcW w:w="7700" w:type="dxa"/>
                  <w:gridSpan w:val="6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  <w:t>足球定点射门评分标准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594" w:hRule="atLeast"/>
              </w:trPr>
              <w:tc>
                <w:tcPr>
                  <w:tcW w:w="2133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top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男女成绩（个）</w:t>
                  </w:r>
                </w:p>
              </w:tc>
              <w:tc>
                <w:tcPr>
                  <w:tcW w:w="111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8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506" w:hRule="atLeast"/>
              </w:trPr>
              <w:tc>
                <w:tcPr>
                  <w:tcW w:w="2133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分值</w:t>
                  </w:r>
                </w:p>
              </w:tc>
              <w:tc>
                <w:tcPr>
                  <w:tcW w:w="111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12</w:t>
                  </w:r>
                </w:p>
              </w:tc>
              <w:tc>
                <w:tcPr>
                  <w:tcW w:w="108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9</w:t>
                  </w:r>
                </w:p>
              </w:tc>
              <w:tc>
                <w:tcPr>
                  <w:tcW w:w="10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1192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</w:tr>
          </w:tbl>
          <w:p>
            <w:pPr>
              <w:rPr>
                <w:rFonts w:hint="default" w:ascii="宋体" w:hAnsi="宋体" w:eastAsia="宋体"/>
                <w:sz w:val="24"/>
                <w:szCs w:val="28"/>
                <w:lang w:val="en-US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070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652" w:type="dxa"/>
            <w:vAlign w:val="center"/>
          </w:tcPr>
          <w:tbl>
            <w:tblPr>
              <w:tblStyle w:val="6"/>
              <w:tblpPr w:leftFromText="180" w:rightFromText="180" w:vertAnchor="text" w:horzAnchor="page" w:tblpX="-57" w:tblpY="-1"/>
              <w:tblOverlap w:val="never"/>
              <w:tblW w:w="7590" w:type="dxa"/>
              <w:tblInd w:w="0" w:type="dxa"/>
              <w:tblBorders>
                <w:top w:val="outset" w:color="000000" w:sz="6" w:space="0"/>
                <w:left w:val="outset" w:color="000000" w:sz="6" w:space="0"/>
                <w:bottom w:val="outset" w:color="000000" w:sz="6" w:space="0"/>
                <w:right w:val="outset" w:color="000000" w:sz="6" w:space="0"/>
                <w:insideH w:val="outset" w:color="000000" w:sz="6" w:space="0"/>
                <w:insideV w:val="outset" w:color="000000" w:sz="6" w:space="0"/>
              </w:tblBorders>
              <w:shd w:val="clear" w:color="auto" w:fill="FFFFFF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923"/>
              <w:gridCol w:w="2171"/>
              <w:gridCol w:w="2188"/>
              <w:gridCol w:w="2308"/>
            </w:tblGrid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shd w:val="clear" w:color="auto" w:fill="FFFFFF"/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603" w:hRule="atLeast"/>
              </w:trPr>
              <w:tc>
                <w:tcPr>
                  <w:tcW w:w="7590" w:type="dxa"/>
                  <w:gridSpan w:val="4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numPr>
                      <w:ilvl w:val="0"/>
                      <w:numId w:val="0"/>
                    </w:numPr>
                    <w:adjustRightInd w:val="0"/>
                    <w:snapToGrid w:val="0"/>
                    <w:spacing w:line="360" w:lineRule="auto"/>
                    <w:ind w:leftChars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shd w:val="clear" w:fill="FFFFFF"/>
                      <w:lang w:val="en-US" w:eastAsia="zh-CN"/>
                    </w:rPr>
                    <w:t>长拳套路评分标准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534" w:hRule="atLeast"/>
              </w:trPr>
              <w:tc>
                <w:tcPr>
                  <w:tcW w:w="923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等级</w:t>
                  </w:r>
                </w:p>
              </w:tc>
              <w:tc>
                <w:tcPr>
                  <w:tcW w:w="2171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优</w:t>
                  </w:r>
                </w:p>
              </w:tc>
              <w:tc>
                <w:tcPr>
                  <w:tcW w:w="21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良</w:t>
                  </w:r>
                </w:p>
              </w:tc>
              <w:tc>
                <w:tcPr>
                  <w:tcW w:w="230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差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534" w:hRule="atLeast"/>
              </w:trPr>
              <w:tc>
                <w:tcPr>
                  <w:tcW w:w="923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分值</w:t>
                  </w:r>
                </w:p>
              </w:tc>
              <w:tc>
                <w:tcPr>
                  <w:tcW w:w="2171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15-10</w:t>
                  </w:r>
                </w:p>
              </w:tc>
              <w:tc>
                <w:tcPr>
                  <w:tcW w:w="21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10-5</w:t>
                  </w:r>
                </w:p>
              </w:tc>
              <w:tc>
                <w:tcPr>
                  <w:tcW w:w="230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5分以下</w:t>
                  </w:r>
                </w:p>
              </w:tc>
            </w:tr>
            <w:tr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outset" w:color="000000" w:sz="6" w:space="0"/>
                  <w:insideV w:val="outset" w:color="000000" w:sz="6" w:space="0"/>
                </w:tblBorders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2609" w:hRule="atLeast"/>
              </w:trPr>
              <w:tc>
                <w:tcPr>
                  <w:tcW w:w="923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center"/>
                    <w:rPr>
                      <w:rFonts w:hint="default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  <w:t>标准</w:t>
                  </w:r>
                </w:p>
              </w:tc>
              <w:tc>
                <w:tcPr>
                  <w:tcW w:w="2171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left"/>
                    <w:rPr>
                      <w:rFonts w:hint="default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aps w:val="0"/>
                      <w:color w:val="000000"/>
                      <w:spacing w:val="0"/>
                      <w:sz w:val="24"/>
                      <w:szCs w:val="24"/>
                      <w:lang w:val="en-US" w:eastAsia="zh-CN"/>
                    </w:rPr>
                    <w:t>动作姿势规范、方法运用合理、技术熟练、节奏分明、协调流畅、劲力充足、风格突出</w:t>
                  </w:r>
                </w:p>
              </w:tc>
              <w:tc>
                <w:tcPr>
                  <w:tcW w:w="218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left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动作姿势较规范、方法运用较合理、技术较熟练、节奏处理较好、动作较流畅、劲力较充足、风格较突出</w:t>
                  </w:r>
                </w:p>
              </w:tc>
              <w:tc>
                <w:tcPr>
                  <w:tcW w:w="230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shd w:val="clear" w:color="auto" w:fill="FFFFFF"/>
                  <w:vAlign w:val="center"/>
                </w:tcPr>
                <w:p>
                  <w:pPr>
                    <w:pStyle w:val="4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 w:line="33" w:lineRule="atLeast"/>
                    <w:ind w:left="0" w:right="0"/>
                    <w:jc w:val="left"/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动作姿势不规范、方法运用不合理、技术节奏不熟练、劲力风格特点不突出</w:t>
                  </w:r>
                </w:p>
              </w:tc>
            </w:tr>
          </w:tbl>
          <w:p>
            <w:pPr>
              <w:rPr>
                <w:rFonts w:hint="default" w:ascii="宋体" w:hAnsi="宋体" w:eastAsia="宋体"/>
                <w:sz w:val="24"/>
                <w:szCs w:val="28"/>
                <w:lang w:val="en-US" w:eastAsia="zh-CN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32"/>
                <w:lang w:val="en-US" w:eastAsia="zh-CN"/>
              </w:rPr>
              <w:t>15</w:t>
            </w:r>
            <w:r>
              <w:rPr>
                <w:rFonts w:hint="eastAsia" w:ascii="宋体" w:hAnsi="宋体" w:eastAsia="宋体"/>
                <w:sz w:val="28"/>
                <w:szCs w:val="32"/>
              </w:rPr>
              <w:t>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79"/>
    <w:rsid w:val="003D118E"/>
    <w:rsid w:val="00466579"/>
    <w:rsid w:val="006D4885"/>
    <w:rsid w:val="007143B7"/>
    <w:rsid w:val="00981A1D"/>
    <w:rsid w:val="00B54E93"/>
    <w:rsid w:val="00BC692C"/>
    <w:rsid w:val="00E044B6"/>
    <w:rsid w:val="00E07A61"/>
    <w:rsid w:val="25A60632"/>
    <w:rsid w:val="3A9C0447"/>
    <w:rsid w:val="3C3A7705"/>
    <w:rsid w:val="4D7A1598"/>
    <w:rsid w:val="51371494"/>
    <w:rsid w:val="540173C0"/>
    <w:rsid w:val="5441187A"/>
    <w:rsid w:val="624E5440"/>
    <w:rsid w:val="7CBC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annotation subject"/>
    <w:basedOn w:val="2"/>
    <w:next w:val="2"/>
    <w:link w:val="11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semiHidden/>
    <w:qFormat/>
    <w:uiPriority w:val="99"/>
  </w:style>
  <w:style w:type="character" w:customStyle="1" w:styleId="11">
    <w:name w:val="批注主题 字符"/>
    <w:basedOn w:val="10"/>
    <w:link w:val="5"/>
    <w:semiHidden/>
    <w:qFormat/>
    <w:uiPriority w:val="99"/>
    <w:rPr>
      <w:b/>
      <w:bCs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355</Characters>
  <Lines>2</Lines>
  <Paragraphs>1</Paragraphs>
  <TotalTime>1</TotalTime>
  <ScaleCrop>false</ScaleCrop>
  <LinksUpToDate>false</LinksUpToDate>
  <CharactersWithSpaces>416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2020-08-25T12:15:00Z</dcterms:created>
  <dc:creator>廖 廖</dc:creator>
  <cp:lastModifiedBy>Administrator</cp:lastModifiedBy>
  <dcterms:modified xsi:type="dcterms:W3CDTF">2022-03-17T03:40:20Z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DC939E8B74414B05A0DAB894540DA28E</vt:lpwstr>
  </property>
</Properties>
</file>